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61" w:rsidRPr="00863161" w:rsidRDefault="00863161" w:rsidP="00863161">
      <w:pPr>
        <w:rPr>
          <w:b/>
          <w:sz w:val="24"/>
          <w:szCs w:val="24"/>
        </w:rPr>
      </w:pPr>
      <w:r w:rsidRPr="00863161">
        <w:rPr>
          <w:b/>
          <w:sz w:val="24"/>
          <w:szCs w:val="24"/>
        </w:rPr>
        <w:t xml:space="preserve">Целевая аудитория: специалисты, связанные с эксплуатацией грузоподъемных механизмов. </w:t>
      </w:r>
    </w:p>
    <w:p w:rsidR="00863161" w:rsidRPr="00863161" w:rsidRDefault="00863161" w:rsidP="00863161">
      <w:pPr>
        <w:rPr>
          <w:b/>
          <w:sz w:val="24"/>
          <w:szCs w:val="24"/>
        </w:rPr>
      </w:pPr>
      <w:r w:rsidRPr="00863161">
        <w:rPr>
          <w:b/>
          <w:sz w:val="24"/>
          <w:szCs w:val="24"/>
        </w:rPr>
        <w:t>Удостоверение государственного образца выдается участн</w:t>
      </w:r>
      <w:r w:rsidRPr="00863161">
        <w:rPr>
          <w:b/>
          <w:sz w:val="24"/>
          <w:szCs w:val="24"/>
        </w:rPr>
        <w:t>икам после окончания программы.</w:t>
      </w:r>
    </w:p>
    <w:p w:rsidR="00863161" w:rsidRDefault="00863161" w:rsidP="00863161">
      <w:pPr>
        <w:rPr>
          <w:b/>
          <w:sz w:val="24"/>
          <w:szCs w:val="24"/>
        </w:rPr>
      </w:pPr>
      <w:r w:rsidRPr="00863161">
        <w:rPr>
          <w:b/>
          <w:sz w:val="24"/>
          <w:szCs w:val="24"/>
        </w:rPr>
        <w:t>Общее время занятий: 40 часов</w:t>
      </w:r>
    </w:p>
    <w:p w:rsidR="00863161" w:rsidRPr="00863161" w:rsidRDefault="00863161" w:rsidP="00863161">
      <w:pPr>
        <w:rPr>
          <w:b/>
          <w:sz w:val="24"/>
          <w:szCs w:val="24"/>
        </w:rPr>
      </w:pPr>
    </w:p>
    <w:p w:rsidR="00863161" w:rsidRPr="00863161" w:rsidRDefault="00863161" w:rsidP="00863161">
      <w:pPr>
        <w:ind w:left="360"/>
        <w:jc w:val="center"/>
        <w:rPr>
          <w:b/>
          <w:sz w:val="36"/>
          <w:szCs w:val="36"/>
        </w:rPr>
      </w:pPr>
      <w:r w:rsidRPr="00863161">
        <w:rPr>
          <w:b/>
          <w:sz w:val="36"/>
          <w:szCs w:val="36"/>
        </w:rPr>
        <w:t>Программа</w:t>
      </w:r>
      <w:r>
        <w:rPr>
          <w:b/>
          <w:sz w:val="36"/>
          <w:szCs w:val="36"/>
        </w:rPr>
        <w:t xml:space="preserve"> </w:t>
      </w:r>
      <w:r w:rsidRPr="00863161">
        <w:rPr>
          <w:b/>
          <w:sz w:val="36"/>
          <w:szCs w:val="28"/>
        </w:rPr>
        <w:t>для обучения</w:t>
      </w:r>
      <w:r w:rsidRPr="00863161">
        <w:rPr>
          <w:b/>
          <w:sz w:val="36"/>
          <w:szCs w:val="28"/>
        </w:rPr>
        <w:t xml:space="preserve"> такелажника</w:t>
      </w:r>
      <w:r w:rsidRPr="00863161">
        <w:rPr>
          <w:b/>
          <w:sz w:val="36"/>
          <w:szCs w:val="36"/>
        </w:rPr>
        <w:t>:</w:t>
      </w:r>
    </w:p>
    <w:p w:rsidR="00863161" w:rsidRDefault="00863161" w:rsidP="00863161"/>
    <w:p w:rsidR="00863161" w:rsidRDefault="00863161" w:rsidP="008631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63161">
        <w:rPr>
          <w:b/>
          <w:sz w:val="28"/>
          <w:szCs w:val="28"/>
        </w:rPr>
        <w:t xml:space="preserve">Общая характеристика грузоподъемных механизмов. </w:t>
      </w:r>
    </w:p>
    <w:p w:rsidR="00863161" w:rsidRDefault="00863161" w:rsidP="00863161">
      <w:pPr>
        <w:ind w:left="360"/>
        <w:jc w:val="center"/>
        <w:rPr>
          <w:b/>
          <w:sz w:val="28"/>
          <w:szCs w:val="28"/>
        </w:rPr>
      </w:pPr>
      <w:r w:rsidRPr="00863161">
        <w:rPr>
          <w:b/>
          <w:sz w:val="28"/>
          <w:szCs w:val="28"/>
        </w:rPr>
        <w:t>Продолжительность – 4 часов.</w:t>
      </w:r>
    </w:p>
    <w:p w:rsidR="00863161" w:rsidRPr="00863161" w:rsidRDefault="00863161" w:rsidP="00863161">
      <w:pPr>
        <w:ind w:left="360"/>
        <w:jc w:val="center"/>
        <w:rPr>
          <w:b/>
          <w:sz w:val="28"/>
          <w:szCs w:val="28"/>
        </w:rPr>
      </w:pPr>
    </w:p>
    <w:p w:rsidR="00863161" w:rsidRDefault="00863161" w:rsidP="00863161">
      <w:pPr>
        <w:ind w:left="360"/>
        <w:rPr>
          <w:sz w:val="28"/>
          <w:szCs w:val="28"/>
        </w:rPr>
      </w:pPr>
      <w:r w:rsidRPr="00863161">
        <w:rPr>
          <w:sz w:val="28"/>
          <w:szCs w:val="28"/>
        </w:rPr>
        <w:t xml:space="preserve">Общая характеристика процесса эксплуатации кранов (перевозка, хранение, монтаж, использование по назначению, техническое обслуживание и ремонт, реконструкция и модернизация, техническое освидетельствование и диагностика, списание и утилизация). </w:t>
      </w:r>
    </w:p>
    <w:p w:rsidR="00863161" w:rsidRDefault="00863161" w:rsidP="00863161">
      <w:pPr>
        <w:ind w:left="360"/>
        <w:rPr>
          <w:sz w:val="28"/>
          <w:szCs w:val="28"/>
        </w:rPr>
      </w:pPr>
      <w:r w:rsidRPr="00863161">
        <w:rPr>
          <w:sz w:val="28"/>
          <w:szCs w:val="28"/>
        </w:rPr>
        <w:t xml:space="preserve">Производственная и техническая эксплуатация. </w:t>
      </w:r>
    </w:p>
    <w:p w:rsidR="00863161" w:rsidRDefault="00863161" w:rsidP="00863161">
      <w:pPr>
        <w:ind w:left="360"/>
        <w:rPr>
          <w:sz w:val="28"/>
          <w:szCs w:val="28"/>
        </w:rPr>
      </w:pPr>
      <w:r w:rsidRPr="00863161">
        <w:rPr>
          <w:sz w:val="28"/>
          <w:szCs w:val="28"/>
        </w:rPr>
        <w:t xml:space="preserve">Работоспособность кранового оборудования, поддержание и восстановление работоспособности. </w:t>
      </w:r>
    </w:p>
    <w:p w:rsidR="00863161" w:rsidRPr="00863161" w:rsidRDefault="00863161" w:rsidP="00863161">
      <w:pPr>
        <w:ind w:left="360"/>
        <w:rPr>
          <w:sz w:val="28"/>
          <w:szCs w:val="28"/>
        </w:rPr>
      </w:pPr>
      <w:bookmarkStart w:id="0" w:name="_GoBack"/>
      <w:bookmarkEnd w:id="0"/>
    </w:p>
    <w:p w:rsidR="00863161" w:rsidRDefault="00863161" w:rsidP="008631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63161">
        <w:rPr>
          <w:b/>
          <w:sz w:val="28"/>
          <w:szCs w:val="28"/>
        </w:rPr>
        <w:t>Техническое обслуживание и ремонт.</w:t>
      </w:r>
    </w:p>
    <w:p w:rsidR="00863161" w:rsidRDefault="00863161" w:rsidP="00863161">
      <w:pPr>
        <w:ind w:left="360"/>
        <w:jc w:val="center"/>
      </w:pPr>
      <w:r w:rsidRPr="00863161">
        <w:rPr>
          <w:b/>
          <w:sz w:val="28"/>
          <w:szCs w:val="28"/>
        </w:rPr>
        <w:t>Продолжительность – 4 часа.</w:t>
      </w:r>
    </w:p>
    <w:p w:rsidR="00863161" w:rsidRDefault="00863161" w:rsidP="00863161">
      <w:pPr>
        <w:pStyle w:val="ListParagraph"/>
      </w:pPr>
    </w:p>
    <w:p w:rsidR="00863161" w:rsidRDefault="00863161" w:rsidP="00863161">
      <w:pPr>
        <w:ind w:left="360"/>
        <w:rPr>
          <w:sz w:val="28"/>
          <w:szCs w:val="28"/>
        </w:rPr>
      </w:pPr>
      <w:r w:rsidRPr="00863161">
        <w:rPr>
          <w:sz w:val="28"/>
          <w:szCs w:val="28"/>
        </w:rPr>
        <w:t xml:space="preserve">Техническое обслуживание и ремонт. </w:t>
      </w:r>
    </w:p>
    <w:p w:rsidR="00863161" w:rsidRDefault="00863161" w:rsidP="00863161">
      <w:pPr>
        <w:ind w:left="360"/>
        <w:rPr>
          <w:sz w:val="28"/>
          <w:szCs w:val="28"/>
        </w:rPr>
      </w:pPr>
      <w:r w:rsidRPr="00863161">
        <w:rPr>
          <w:sz w:val="28"/>
          <w:szCs w:val="28"/>
        </w:rPr>
        <w:t xml:space="preserve">Система планово-предупредительного ремонта (ППР), обязательно ли ее применение в отношении кранов. </w:t>
      </w:r>
    </w:p>
    <w:p w:rsidR="00863161" w:rsidRDefault="00863161" w:rsidP="00863161">
      <w:pPr>
        <w:ind w:left="360"/>
        <w:rPr>
          <w:sz w:val="28"/>
          <w:szCs w:val="28"/>
        </w:rPr>
      </w:pPr>
      <w:r w:rsidRPr="00863161">
        <w:rPr>
          <w:sz w:val="28"/>
          <w:szCs w:val="28"/>
        </w:rPr>
        <w:t xml:space="preserve">Капитальный ремонт. </w:t>
      </w:r>
    </w:p>
    <w:p w:rsidR="00863161" w:rsidRDefault="00863161" w:rsidP="00863161">
      <w:pPr>
        <w:ind w:left="360"/>
      </w:pPr>
    </w:p>
    <w:p w:rsidR="00863161" w:rsidRDefault="00863161" w:rsidP="00863161">
      <w:pPr>
        <w:ind w:left="360"/>
        <w:jc w:val="center"/>
      </w:pPr>
      <w:r w:rsidRPr="00863161">
        <w:rPr>
          <w:b/>
          <w:sz w:val="28"/>
          <w:szCs w:val="28"/>
        </w:rPr>
        <w:t>3.</w:t>
      </w:r>
      <w:r w:rsidRPr="00863161">
        <w:rPr>
          <w:b/>
          <w:sz w:val="28"/>
          <w:szCs w:val="28"/>
        </w:rPr>
        <w:t>Характеристика состояния кранов.</w:t>
      </w:r>
      <w:r>
        <w:t xml:space="preserve"> </w:t>
      </w:r>
    </w:p>
    <w:p w:rsidR="00863161" w:rsidRPr="00863161" w:rsidRDefault="00863161" w:rsidP="00863161">
      <w:pPr>
        <w:ind w:left="360"/>
        <w:jc w:val="center"/>
        <w:rPr>
          <w:b/>
          <w:sz w:val="28"/>
        </w:rPr>
      </w:pPr>
      <w:r w:rsidRPr="00863161">
        <w:rPr>
          <w:b/>
          <w:sz w:val="28"/>
        </w:rPr>
        <w:t>Продолжительность – 2 часа</w:t>
      </w:r>
    </w:p>
    <w:p w:rsidR="00863161" w:rsidRDefault="00863161" w:rsidP="00863161">
      <w:pPr>
        <w:ind w:left="360"/>
        <w:jc w:val="center"/>
      </w:pPr>
    </w:p>
    <w:p w:rsidR="00863161" w:rsidRDefault="00863161" w:rsidP="00863161">
      <w:pPr>
        <w:ind w:left="360"/>
        <w:rPr>
          <w:sz w:val="28"/>
          <w:szCs w:val="28"/>
        </w:rPr>
      </w:pPr>
      <w:r w:rsidRPr="00863161">
        <w:rPr>
          <w:sz w:val="28"/>
          <w:szCs w:val="28"/>
        </w:rPr>
        <w:t xml:space="preserve">Характеристика состояния кранов. </w:t>
      </w:r>
    </w:p>
    <w:p w:rsidR="00863161" w:rsidRDefault="00863161" w:rsidP="00863161">
      <w:pPr>
        <w:ind w:left="360"/>
        <w:rPr>
          <w:sz w:val="28"/>
          <w:szCs w:val="28"/>
        </w:rPr>
      </w:pPr>
      <w:r w:rsidRPr="00863161">
        <w:rPr>
          <w:sz w:val="28"/>
          <w:szCs w:val="28"/>
        </w:rPr>
        <w:lastRenderedPageBreak/>
        <w:t xml:space="preserve">Основные дефекты и повреждения. </w:t>
      </w:r>
    </w:p>
    <w:p w:rsidR="00863161" w:rsidRDefault="00863161" w:rsidP="00863161">
      <w:pPr>
        <w:ind w:left="360"/>
        <w:rPr>
          <w:sz w:val="28"/>
          <w:szCs w:val="28"/>
        </w:rPr>
      </w:pPr>
      <w:r w:rsidRPr="00863161">
        <w:rPr>
          <w:sz w:val="28"/>
          <w:szCs w:val="28"/>
        </w:rPr>
        <w:t xml:space="preserve">Оценка физического и морального износа, оценка остаточного ресурса. Продление срока эксплуатации. </w:t>
      </w:r>
    </w:p>
    <w:p w:rsidR="00863161" w:rsidRDefault="00863161" w:rsidP="00863161">
      <w:pPr>
        <w:ind w:left="360"/>
      </w:pPr>
      <w:r w:rsidRPr="00863161">
        <w:rPr>
          <w:sz w:val="28"/>
          <w:szCs w:val="28"/>
        </w:rPr>
        <w:t>Экспертиза промышленной безопасности.</w:t>
      </w:r>
      <w:r>
        <w:t xml:space="preserve"> </w:t>
      </w:r>
    </w:p>
    <w:p w:rsidR="00863161" w:rsidRDefault="00863161" w:rsidP="00863161">
      <w:pPr>
        <w:ind w:left="360"/>
      </w:pPr>
    </w:p>
    <w:p w:rsidR="00863161" w:rsidRDefault="00863161" w:rsidP="00863161">
      <w:pPr>
        <w:ind w:left="360"/>
        <w:jc w:val="center"/>
        <w:rPr>
          <w:b/>
          <w:sz w:val="28"/>
        </w:rPr>
      </w:pPr>
      <w:r>
        <w:rPr>
          <w:b/>
          <w:sz w:val="28"/>
        </w:rPr>
        <w:t>4.</w:t>
      </w:r>
      <w:r w:rsidRPr="00863161">
        <w:rPr>
          <w:b/>
          <w:sz w:val="28"/>
        </w:rPr>
        <w:t>Нормативные документы.</w:t>
      </w:r>
    </w:p>
    <w:p w:rsidR="00863161" w:rsidRPr="00863161" w:rsidRDefault="00863161" w:rsidP="00863161">
      <w:pPr>
        <w:ind w:left="360"/>
        <w:jc w:val="center"/>
        <w:rPr>
          <w:b/>
          <w:sz w:val="36"/>
        </w:rPr>
      </w:pPr>
      <w:r w:rsidRPr="00863161">
        <w:rPr>
          <w:b/>
          <w:sz w:val="28"/>
        </w:rPr>
        <w:t>Продолжительность – 2 часа.</w:t>
      </w:r>
    </w:p>
    <w:p w:rsidR="00863161" w:rsidRDefault="00863161" w:rsidP="00863161">
      <w:pPr>
        <w:ind w:left="360"/>
        <w:rPr>
          <w:b/>
          <w:sz w:val="28"/>
        </w:rPr>
      </w:pPr>
    </w:p>
    <w:p w:rsidR="00863161" w:rsidRDefault="00863161" w:rsidP="00863161">
      <w:pPr>
        <w:ind w:left="360"/>
        <w:rPr>
          <w:sz w:val="28"/>
        </w:rPr>
      </w:pPr>
      <w:r w:rsidRPr="00863161">
        <w:rPr>
          <w:sz w:val="28"/>
        </w:rPr>
        <w:t xml:space="preserve">Реформирование государственной системы организации безопасной эксплуатации грузоподъемных кранов. </w:t>
      </w:r>
    </w:p>
    <w:p w:rsidR="00863161" w:rsidRDefault="00863161" w:rsidP="00863161">
      <w:pPr>
        <w:ind w:left="360"/>
        <w:rPr>
          <w:sz w:val="28"/>
        </w:rPr>
      </w:pPr>
      <w:r w:rsidRPr="00863161">
        <w:rPr>
          <w:sz w:val="28"/>
        </w:rPr>
        <w:t xml:space="preserve">Техническое регулирование в отношении кранов. </w:t>
      </w:r>
    </w:p>
    <w:p w:rsidR="00863161" w:rsidRDefault="00863161" w:rsidP="00863161">
      <w:pPr>
        <w:ind w:left="360"/>
        <w:rPr>
          <w:sz w:val="28"/>
        </w:rPr>
      </w:pPr>
      <w:r w:rsidRPr="00863161">
        <w:rPr>
          <w:sz w:val="28"/>
        </w:rPr>
        <w:t xml:space="preserve">Технические регламенты. Новые нормативные документы. </w:t>
      </w:r>
    </w:p>
    <w:p w:rsidR="00863161" w:rsidRDefault="00863161" w:rsidP="00863161">
      <w:pPr>
        <w:ind w:left="360"/>
      </w:pPr>
      <w:r w:rsidRPr="00863161">
        <w:rPr>
          <w:sz w:val="28"/>
        </w:rPr>
        <w:t>Роль саморегулируемых организаций (СРО).</w:t>
      </w:r>
    </w:p>
    <w:p w:rsidR="00863161" w:rsidRDefault="00863161" w:rsidP="00863161">
      <w:pPr>
        <w:ind w:left="360"/>
      </w:pPr>
    </w:p>
    <w:p w:rsidR="00863161" w:rsidRDefault="00863161" w:rsidP="00863161">
      <w:pPr>
        <w:ind w:left="360"/>
        <w:jc w:val="center"/>
        <w:rPr>
          <w:b/>
          <w:sz w:val="28"/>
        </w:rPr>
      </w:pPr>
      <w:r w:rsidRPr="00863161">
        <w:rPr>
          <w:b/>
          <w:sz w:val="28"/>
        </w:rPr>
        <w:t>5.</w:t>
      </w:r>
      <w:r w:rsidRPr="00863161">
        <w:rPr>
          <w:b/>
          <w:sz w:val="28"/>
        </w:rPr>
        <w:t xml:space="preserve">Использование кранов при монтаже и ремонте. </w:t>
      </w:r>
    </w:p>
    <w:p w:rsidR="00863161" w:rsidRPr="00863161" w:rsidRDefault="00863161" w:rsidP="00863161">
      <w:pPr>
        <w:ind w:left="360"/>
        <w:jc w:val="center"/>
        <w:rPr>
          <w:b/>
          <w:sz w:val="28"/>
        </w:rPr>
      </w:pPr>
      <w:r w:rsidRPr="00863161">
        <w:rPr>
          <w:b/>
          <w:sz w:val="28"/>
        </w:rPr>
        <w:t>Продолжительность – 4 часа.</w:t>
      </w:r>
    </w:p>
    <w:p w:rsidR="00863161" w:rsidRDefault="00863161" w:rsidP="00863161">
      <w:pPr>
        <w:ind w:left="360"/>
      </w:pPr>
    </w:p>
    <w:p w:rsidR="00863161" w:rsidRDefault="00863161" w:rsidP="00863161">
      <w:pPr>
        <w:ind w:left="360"/>
        <w:rPr>
          <w:sz w:val="28"/>
        </w:rPr>
      </w:pPr>
      <w:r w:rsidRPr="00863161">
        <w:rPr>
          <w:sz w:val="28"/>
        </w:rPr>
        <w:t xml:space="preserve">Особенности организации выполнения монтажных и ремонтных работе грузоподъемными кранами в современный период. </w:t>
      </w:r>
    </w:p>
    <w:p w:rsidR="00863161" w:rsidRDefault="00863161" w:rsidP="00863161">
      <w:pPr>
        <w:ind w:left="360"/>
        <w:rPr>
          <w:sz w:val="28"/>
        </w:rPr>
      </w:pPr>
      <w:r w:rsidRPr="00863161">
        <w:rPr>
          <w:sz w:val="28"/>
        </w:rPr>
        <w:t xml:space="preserve">Документальное сопровождение монтажных и ремонтных работ. Разработка проектов производства работ кранами. </w:t>
      </w:r>
    </w:p>
    <w:p w:rsidR="00837759" w:rsidRPr="00863161" w:rsidRDefault="00863161" w:rsidP="00863161">
      <w:pPr>
        <w:ind w:left="360"/>
        <w:rPr>
          <w:sz w:val="28"/>
        </w:rPr>
      </w:pPr>
      <w:r w:rsidRPr="00863161">
        <w:rPr>
          <w:sz w:val="28"/>
        </w:rPr>
        <w:t>Современные требования.</w:t>
      </w:r>
    </w:p>
    <w:sectPr w:rsidR="00837759" w:rsidRPr="0086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97CB1"/>
    <w:multiLevelType w:val="hybridMultilevel"/>
    <w:tmpl w:val="3654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D1D75"/>
    <w:multiLevelType w:val="hybridMultilevel"/>
    <w:tmpl w:val="72B8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42C0"/>
    <w:multiLevelType w:val="hybridMultilevel"/>
    <w:tmpl w:val="0222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61"/>
    <w:rsid w:val="00837759"/>
    <w:rsid w:val="0086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DEE3A-B5F0-40AA-A49B-D6D6314D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7247-7AE3-459A-859D-9317C3C1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Winded Bright</dc:creator>
  <cp:keywords/>
  <dc:description/>
  <cp:lastModifiedBy>Winded Bright</cp:lastModifiedBy>
  <cp:revision>1</cp:revision>
  <dcterms:created xsi:type="dcterms:W3CDTF">2015-05-15T07:58:00Z</dcterms:created>
  <dcterms:modified xsi:type="dcterms:W3CDTF">2015-05-15T08:09:00Z</dcterms:modified>
</cp:coreProperties>
</file>